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13" w:rsidRPr="001E2B0C" w:rsidRDefault="00232513" w:rsidP="001E2B0C">
      <w:pPr>
        <w:jc w:val="center"/>
        <w:rPr>
          <w:b/>
        </w:rPr>
      </w:pPr>
      <w:r w:rsidRPr="001E2B0C">
        <w:rPr>
          <w:b/>
        </w:rPr>
        <w:t>ELETRİK PANOSU KULLANMA TALİMATI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>1.Tüm tesisat bağlantıları standartlara ve tekniğine uygun tasarlanmalı ve ehliyetli kişilerce yapılmalıdır.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2. Kullanılan malzeme sitemin çalışma şartlarına göre uygun olmalı.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3. İş yaparken acele etmeyiniz. Hiçbir emniyet tedbirini ihmal etmeyiniz.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4. Tüm elektrik tesisatı kablo ve armatürleri standartlara ve tekniğine uygun tasarlanmalı ve ehliyetli kişilerce yapılmalıdır.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5. Elektrik tesisatı yapılmadan önce açıklama ve yazıları dikkatlice okunmalı.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6. Besleme enerjisi, kablo laması, termik şalterler ve aşırı akım korumaları uygun kullanınız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>7. Bütün enerji kesilip kilit altına alınmadan herhangi bir işleme başlamayınız.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8. Tesisat yapımı ve testler sırasında pano içerisinde istenmeyen parçalar kalmış olabilir. Sistem devreye almadan önce bunların temizliği yapılmalıdır. </w:t>
      </w:r>
    </w:p>
    <w:p w:rsidR="005F126E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9. Panonun keskin yerlerinin elinizi kesmesinden ve elektrik akımından korunmak için eldiven giyiniz.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10. Arıza bölgesine giderken alınan araç gereçler tam olmalı ve bunların sağlam olmasına dikkat edilmelidir.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>11. Arıza yerine gidildiğinde bozulma nedeni öğrenilmelidir. Daha sonra enerji kesilerek gerekli yerlere uyarı levhası asılmalı ve önlemler alındıktan sonra onarıma geçilmelidir.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12. Arızalı makinelerin yapısı ve çalışması ile elektrik donanımı hakkında bilgi sahibi olunmalıdır.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 13. Çalışma sırasında işe yoğunlaşmalı başka şeyler düşünülmemelidir.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14. Çalışırken iş önlüğü giyilmelidir.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15. Elektrik arızaları mutlaka elektrik teknisyeni tarafından onarılmalı, yetkili olmayan kişiler müdahale etmemelidir.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16. Elektrik kazalarına karşı alınacak önlemler ve ilk yardım çok iyi bilinmelidir.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17. Ecza dolabı bulundurulmalı, ilk yardım gereçleri eksiksiz ve kullanılır durumda olmalıdır.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18. Hastane, itfaiye ve ilk yardım merkezlerinin telefon numaralarını bildiren levhalar çizelge iş yerinin çeşitli kısımlarına asılmalıdır.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19. Çıplak elle akım taşıyan hatlara dokunulmamalıdır.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20. Islak elle elektrik anahtarlarının konumu değiştirilmemelidir.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21. Enerji altında onarım yaparken sağ el kullanarak çalışılmalıdır. </w:t>
      </w:r>
    </w:p>
    <w:p w:rsidR="00232513" w:rsidRPr="00232513" w:rsidRDefault="00232513" w:rsidP="00232513">
      <w:pPr>
        <w:pStyle w:val="AralkYok"/>
        <w:rPr>
          <w:b/>
        </w:rPr>
      </w:pPr>
      <w:r w:rsidRPr="00232513">
        <w:rPr>
          <w:b/>
        </w:rPr>
        <w:t xml:space="preserve">22. Şebeke gerilimi (anahtar, şalter ya da sigortayla) kesilmelidir. Eğer bu mümkün değilse yalıtkan bir araçla (tahta parçası, giyim eşyası vb.) dokunma yerine vurarak ayırmalıdır.  </w:t>
      </w:r>
    </w:p>
    <w:p w:rsidR="00232513" w:rsidRDefault="00232513" w:rsidP="00232513">
      <w:pPr>
        <w:pStyle w:val="AralkYok"/>
        <w:jc w:val="center"/>
      </w:pPr>
    </w:p>
    <w:p w:rsidR="00232513" w:rsidRDefault="00232513" w:rsidP="00232513">
      <w:pPr>
        <w:pStyle w:val="AralkYok"/>
        <w:jc w:val="center"/>
      </w:pPr>
    </w:p>
    <w:p w:rsidR="00232513" w:rsidRDefault="00232513" w:rsidP="00232513">
      <w:pPr>
        <w:pStyle w:val="AralkYok"/>
        <w:jc w:val="center"/>
      </w:pPr>
    </w:p>
    <w:p w:rsidR="00232513" w:rsidRDefault="00232513" w:rsidP="00232513">
      <w:pPr>
        <w:pStyle w:val="AralkYok"/>
        <w:jc w:val="center"/>
      </w:pPr>
    </w:p>
    <w:p w:rsidR="00232513" w:rsidRDefault="00232513" w:rsidP="00232513">
      <w:pPr>
        <w:pStyle w:val="AralkYok"/>
        <w:jc w:val="center"/>
      </w:pPr>
    </w:p>
    <w:p w:rsidR="00232513" w:rsidRPr="00232513" w:rsidRDefault="00232513" w:rsidP="00232513">
      <w:pPr>
        <w:pStyle w:val="AralkYok"/>
        <w:jc w:val="center"/>
      </w:pPr>
      <w:r w:rsidRPr="00232513">
        <w:t>UYGUNDUR</w:t>
      </w:r>
    </w:p>
    <w:p w:rsidR="00232513" w:rsidRDefault="00232513" w:rsidP="00232513">
      <w:pPr>
        <w:pStyle w:val="AralkYok"/>
        <w:jc w:val="center"/>
      </w:pPr>
    </w:p>
    <w:p w:rsidR="00566282" w:rsidRDefault="00566282" w:rsidP="00232513">
      <w:pPr>
        <w:pStyle w:val="AralkYok"/>
        <w:jc w:val="center"/>
      </w:pPr>
    </w:p>
    <w:p w:rsidR="00566282" w:rsidRPr="00232513" w:rsidRDefault="00566282" w:rsidP="00232513">
      <w:pPr>
        <w:pStyle w:val="AralkYok"/>
        <w:jc w:val="center"/>
      </w:pPr>
    </w:p>
    <w:p w:rsidR="00232513" w:rsidRDefault="00232513" w:rsidP="00232513">
      <w:pPr>
        <w:pStyle w:val="AralkYok"/>
        <w:jc w:val="center"/>
      </w:pPr>
      <w:r>
        <w:t>Murat YILDIZ</w:t>
      </w:r>
    </w:p>
    <w:p w:rsidR="00F433C7" w:rsidRPr="00232513" w:rsidRDefault="00232513" w:rsidP="00232513">
      <w:pPr>
        <w:pStyle w:val="AralkYok"/>
        <w:jc w:val="center"/>
      </w:pPr>
      <w:r w:rsidRPr="00232513">
        <w:t xml:space="preserve"> Okul Müdürü</w:t>
      </w:r>
    </w:p>
    <w:sectPr w:rsidR="00F433C7" w:rsidRPr="00232513" w:rsidSect="0074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33C7"/>
    <w:rsid w:val="000940F8"/>
    <w:rsid w:val="001E2B0C"/>
    <w:rsid w:val="00232513"/>
    <w:rsid w:val="00566282"/>
    <w:rsid w:val="005F126E"/>
    <w:rsid w:val="006638C1"/>
    <w:rsid w:val="006827D1"/>
    <w:rsid w:val="007433A3"/>
    <w:rsid w:val="00CB7CDA"/>
    <w:rsid w:val="00F433C7"/>
    <w:rsid w:val="00FB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3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2017-07-08T09:23:00Z</cp:lastPrinted>
  <dcterms:created xsi:type="dcterms:W3CDTF">2015-12-25T11:54:00Z</dcterms:created>
  <dcterms:modified xsi:type="dcterms:W3CDTF">2017-07-12T10:24:00Z</dcterms:modified>
</cp:coreProperties>
</file>